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9A" w:rsidRDefault="0069579A" w:rsidP="00DB0686">
      <w:pPr>
        <w:jc w:val="center"/>
        <w:rPr>
          <w:b/>
          <w:sz w:val="32"/>
          <w:szCs w:val="32"/>
        </w:rPr>
      </w:pPr>
      <w:r w:rsidRPr="00AD01DF">
        <w:rPr>
          <w:rFonts w:hint="eastAsia"/>
          <w:b/>
          <w:sz w:val="32"/>
          <w:szCs w:val="32"/>
        </w:rPr>
        <w:t>关于核对</w:t>
      </w:r>
      <w:r w:rsidRPr="00AD01DF">
        <w:rPr>
          <w:b/>
          <w:sz w:val="32"/>
          <w:szCs w:val="32"/>
        </w:rPr>
        <w:t>2017-2018</w:t>
      </w:r>
      <w:r w:rsidRPr="00AD01DF">
        <w:rPr>
          <w:rFonts w:hint="eastAsia"/>
          <w:b/>
          <w:sz w:val="32"/>
          <w:szCs w:val="32"/>
        </w:rPr>
        <w:t>学年第一学期学生选课学分的通知</w:t>
      </w:r>
    </w:p>
    <w:p w:rsidR="0069579A" w:rsidRDefault="0069579A" w:rsidP="007B2561">
      <w:pPr>
        <w:jc w:val="right"/>
        <w:rPr>
          <w:b/>
          <w:sz w:val="24"/>
        </w:rPr>
      </w:pPr>
    </w:p>
    <w:p w:rsidR="0069579A" w:rsidRPr="007B2561" w:rsidRDefault="0069579A" w:rsidP="007B2561">
      <w:pPr>
        <w:jc w:val="right"/>
        <w:rPr>
          <w:sz w:val="24"/>
        </w:rPr>
      </w:pPr>
      <w:r w:rsidRPr="007B2561">
        <w:rPr>
          <w:rFonts w:hint="eastAsia"/>
          <w:sz w:val="24"/>
        </w:rPr>
        <w:t>教务处</w:t>
      </w:r>
      <w:r w:rsidRPr="007B2561">
        <w:rPr>
          <w:sz w:val="24"/>
        </w:rPr>
        <w:t>[2017]</w:t>
      </w:r>
      <w:r>
        <w:rPr>
          <w:sz w:val="24"/>
        </w:rPr>
        <w:t>109</w:t>
      </w:r>
      <w:r w:rsidRPr="007B2561">
        <w:rPr>
          <w:rFonts w:hint="eastAsia"/>
          <w:sz w:val="24"/>
        </w:rPr>
        <w:t>号</w:t>
      </w:r>
    </w:p>
    <w:p w:rsidR="0069579A" w:rsidRPr="00963BC9" w:rsidRDefault="0069579A" w:rsidP="00DB0686">
      <w:pPr>
        <w:rPr>
          <w:rFonts w:ascii="宋体"/>
          <w:sz w:val="28"/>
          <w:szCs w:val="28"/>
        </w:rPr>
      </w:pPr>
      <w:r w:rsidRPr="00963BC9">
        <w:rPr>
          <w:rFonts w:ascii="宋体" w:hAnsi="宋体" w:hint="eastAsia"/>
          <w:sz w:val="28"/>
          <w:szCs w:val="28"/>
        </w:rPr>
        <w:t>各学院：</w:t>
      </w:r>
      <w:bookmarkStart w:id="0" w:name="_GoBack"/>
      <w:bookmarkEnd w:id="0"/>
    </w:p>
    <w:p w:rsidR="0069579A" w:rsidRPr="00963BC9" w:rsidRDefault="0069579A" w:rsidP="00212AC0">
      <w:pPr>
        <w:ind w:firstLineChars="200" w:firstLine="31680"/>
        <w:rPr>
          <w:rFonts w:ascii="宋体"/>
          <w:sz w:val="28"/>
          <w:szCs w:val="28"/>
        </w:rPr>
      </w:pPr>
      <w:r w:rsidRPr="00963BC9">
        <w:rPr>
          <w:rFonts w:ascii="宋体" w:hAnsi="宋体" w:hint="eastAsia"/>
          <w:sz w:val="28"/>
          <w:szCs w:val="28"/>
        </w:rPr>
        <w:t>根据</w:t>
      </w:r>
      <w:r w:rsidRPr="007B2561">
        <w:rPr>
          <w:rFonts w:ascii="宋体" w:hAnsi="宋体" w:hint="eastAsia"/>
          <w:color w:val="000000"/>
          <w:sz w:val="28"/>
          <w:szCs w:val="28"/>
        </w:rPr>
        <w:t>《潍坊学院学分制收费管理办法</w:t>
      </w:r>
      <w:r w:rsidRPr="00963BC9">
        <w:rPr>
          <w:rFonts w:ascii="宋体" w:hAnsi="宋体" w:hint="eastAsia"/>
          <w:sz w:val="28"/>
          <w:szCs w:val="28"/>
        </w:rPr>
        <w:t>》（</w:t>
      </w:r>
      <w:r>
        <w:rPr>
          <w:rFonts w:ascii="宋体" w:hAnsi="宋体" w:hint="eastAsia"/>
          <w:sz w:val="28"/>
          <w:szCs w:val="28"/>
        </w:rPr>
        <w:t>鲁价费函</w:t>
      </w:r>
      <w:r>
        <w:rPr>
          <w:rFonts w:ascii="宋体" w:hAnsi="宋体"/>
          <w:sz w:val="28"/>
          <w:szCs w:val="28"/>
        </w:rPr>
        <w:t>[2017]50</w:t>
      </w:r>
      <w:r w:rsidRPr="00963BC9">
        <w:rPr>
          <w:rFonts w:ascii="宋体" w:hAnsi="宋体" w:hint="eastAsia"/>
          <w:sz w:val="28"/>
          <w:szCs w:val="28"/>
        </w:rPr>
        <w:t>号）规定，</w:t>
      </w:r>
      <w:r>
        <w:rPr>
          <w:rFonts w:ascii="宋体" w:hAnsi="宋体" w:hint="eastAsia"/>
          <w:sz w:val="28"/>
          <w:szCs w:val="28"/>
        </w:rPr>
        <w:t>学校</w:t>
      </w:r>
      <w:r w:rsidRPr="00963BC9">
        <w:rPr>
          <w:rFonts w:ascii="宋体" w:hAnsi="宋体" w:hint="eastAsia"/>
          <w:sz w:val="28"/>
          <w:szCs w:val="28"/>
        </w:rPr>
        <w:t>将对</w:t>
      </w:r>
      <w:r w:rsidRPr="00963BC9">
        <w:rPr>
          <w:rFonts w:ascii="宋体" w:hAnsi="宋体"/>
          <w:sz w:val="28"/>
          <w:szCs w:val="28"/>
        </w:rPr>
        <w:t>2017</w:t>
      </w:r>
      <w:r w:rsidRPr="00963BC9">
        <w:rPr>
          <w:rFonts w:ascii="宋体" w:hAnsi="宋体" w:hint="eastAsia"/>
          <w:sz w:val="28"/>
          <w:szCs w:val="28"/>
        </w:rPr>
        <w:t>级本科生第一学期的学分进行核对。现将有关安排通知如下：</w:t>
      </w:r>
    </w:p>
    <w:p w:rsidR="0069579A" w:rsidRPr="00963BC9" w:rsidRDefault="0069579A" w:rsidP="001E0826">
      <w:pPr>
        <w:rPr>
          <w:rFonts w:ascii="宋体"/>
          <w:sz w:val="28"/>
          <w:szCs w:val="28"/>
        </w:rPr>
      </w:pPr>
      <w:r w:rsidRPr="00963BC9">
        <w:rPr>
          <w:rFonts w:ascii="宋体" w:hAnsi="宋体"/>
          <w:sz w:val="28"/>
          <w:szCs w:val="28"/>
        </w:rPr>
        <w:t>1</w:t>
      </w:r>
      <w:r w:rsidRPr="00963BC9">
        <w:rPr>
          <w:rFonts w:ascii="宋体" w:hAnsi="宋体" w:hint="eastAsia"/>
          <w:sz w:val="28"/>
          <w:szCs w:val="28"/>
        </w:rPr>
        <w:t>．核对时间</w:t>
      </w:r>
    </w:p>
    <w:p w:rsidR="0069579A" w:rsidRDefault="0069579A" w:rsidP="00212AC0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各二级学院核对时间：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7"/>
        </w:smartTagPr>
        <w:r>
          <w:rPr>
            <w:rFonts w:ascii="宋体" w:hAnsi="宋体"/>
            <w:sz w:val="28"/>
            <w:szCs w:val="28"/>
          </w:rPr>
          <w:t>2017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11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15</w:t>
        </w:r>
        <w:r>
          <w:rPr>
            <w:rFonts w:ascii="宋体" w:hAnsi="宋体" w:hint="eastAsia"/>
            <w:sz w:val="28"/>
            <w:szCs w:val="28"/>
          </w:rPr>
          <w:t>日</w:t>
        </w:r>
      </w:smartTag>
      <w:r>
        <w:rPr>
          <w:rFonts w:ascii="宋体" w:hAnsi="宋体"/>
          <w:sz w:val="28"/>
          <w:szCs w:val="28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17"/>
        </w:smartTagPr>
        <w:r>
          <w:rPr>
            <w:rFonts w:ascii="宋体" w:hAnsi="宋体"/>
            <w:sz w:val="28"/>
            <w:szCs w:val="28"/>
          </w:rPr>
          <w:t>11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17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p w:rsidR="0069579A" w:rsidRDefault="0069579A" w:rsidP="00212AC0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学生核对时间：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7"/>
        </w:smartTagPr>
        <w:r w:rsidRPr="00963BC9">
          <w:rPr>
            <w:rFonts w:ascii="宋体" w:hAnsi="宋体"/>
            <w:sz w:val="28"/>
            <w:szCs w:val="28"/>
          </w:rPr>
          <w:t>2017</w:t>
        </w:r>
        <w:r w:rsidRPr="00963BC9">
          <w:rPr>
            <w:rFonts w:ascii="宋体" w:hAnsi="宋体" w:hint="eastAsia"/>
            <w:sz w:val="28"/>
            <w:szCs w:val="28"/>
          </w:rPr>
          <w:t>年</w:t>
        </w:r>
        <w:r w:rsidRPr="00963BC9">
          <w:rPr>
            <w:rFonts w:ascii="宋体" w:hAnsi="宋体"/>
            <w:sz w:val="28"/>
            <w:szCs w:val="28"/>
          </w:rPr>
          <w:t>11</w:t>
        </w:r>
        <w:r w:rsidRPr="00963BC9"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20</w:t>
        </w:r>
        <w:r w:rsidRPr="00963BC9">
          <w:rPr>
            <w:rFonts w:ascii="宋体" w:hAnsi="宋体" w:hint="eastAsia"/>
            <w:sz w:val="28"/>
            <w:szCs w:val="28"/>
          </w:rPr>
          <w:t>日</w:t>
        </w:r>
      </w:smartTag>
      <w:r>
        <w:rPr>
          <w:rFonts w:ascii="宋体" w:hAnsi="宋体"/>
          <w:sz w:val="28"/>
          <w:szCs w:val="28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7"/>
        </w:smartTagPr>
        <w:r>
          <w:rPr>
            <w:rFonts w:ascii="宋体" w:hAnsi="宋体"/>
            <w:sz w:val="28"/>
            <w:szCs w:val="28"/>
          </w:rPr>
          <w:t>11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26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p w:rsidR="0069579A" w:rsidRPr="000509F2" w:rsidRDefault="0069579A" w:rsidP="000509F2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学生签字确认时间：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7"/>
        </w:smartTagPr>
        <w:r>
          <w:rPr>
            <w:rFonts w:ascii="宋体" w:hAnsi="宋体"/>
            <w:sz w:val="28"/>
            <w:szCs w:val="28"/>
          </w:rPr>
          <w:t>2017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11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30</w:t>
        </w:r>
        <w:r>
          <w:rPr>
            <w:rFonts w:ascii="宋体" w:hAnsi="宋体" w:hint="eastAsia"/>
            <w:sz w:val="28"/>
            <w:szCs w:val="28"/>
          </w:rPr>
          <w:t>日</w:t>
        </w:r>
      </w:smartTag>
      <w:r>
        <w:rPr>
          <w:rFonts w:ascii="宋体" w:hAnsi="宋体" w:hint="eastAsia"/>
          <w:sz w:val="28"/>
          <w:szCs w:val="28"/>
        </w:rPr>
        <w:t>前</w:t>
      </w:r>
    </w:p>
    <w:p w:rsidR="0069579A" w:rsidRPr="00963BC9" w:rsidRDefault="0069579A" w:rsidP="001E0826">
      <w:pPr>
        <w:rPr>
          <w:rFonts w:ascii="宋体"/>
          <w:sz w:val="28"/>
          <w:szCs w:val="28"/>
        </w:rPr>
      </w:pPr>
      <w:r w:rsidRPr="00963BC9">
        <w:rPr>
          <w:rFonts w:ascii="宋体" w:hAnsi="宋体"/>
          <w:sz w:val="28"/>
          <w:szCs w:val="28"/>
        </w:rPr>
        <w:t>2</w:t>
      </w:r>
      <w:r w:rsidRPr="00963BC9">
        <w:rPr>
          <w:rFonts w:ascii="宋体" w:hAnsi="宋体" w:hint="eastAsia"/>
          <w:sz w:val="28"/>
          <w:szCs w:val="28"/>
        </w:rPr>
        <w:t>．核对方法</w:t>
      </w:r>
    </w:p>
    <w:p w:rsidR="0069579A" w:rsidRDefault="0069579A" w:rsidP="00212AC0">
      <w:pPr>
        <w:widowControl/>
        <w:shd w:val="clear" w:color="auto" w:fill="FFFFFF"/>
        <w:spacing w:line="252" w:lineRule="atLeast"/>
        <w:ind w:firstLineChars="150" w:firstLine="31680"/>
        <w:jc w:val="left"/>
        <w:rPr>
          <w:rFonts w:ascii="宋体"/>
          <w:sz w:val="28"/>
          <w:szCs w:val="28"/>
        </w:rPr>
      </w:pPr>
      <w:r w:rsidRPr="00963BC9">
        <w:rPr>
          <w:rFonts w:ascii="宋体" w:hAnsi="宋体" w:hint="eastAsia"/>
          <w:sz w:val="28"/>
          <w:szCs w:val="28"/>
        </w:rPr>
        <w:t>（</w:t>
      </w:r>
      <w:r w:rsidRPr="00963BC9">
        <w:rPr>
          <w:rFonts w:ascii="宋体" w:hAnsi="宋体"/>
          <w:sz w:val="28"/>
          <w:szCs w:val="28"/>
        </w:rPr>
        <w:t>1</w:t>
      </w:r>
      <w:r w:rsidRPr="00963BC9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各二级学院核对：由各学院</w:t>
      </w:r>
      <w:r w:rsidRPr="00963BC9">
        <w:rPr>
          <w:rFonts w:ascii="宋体" w:hAnsi="宋体" w:hint="eastAsia"/>
          <w:sz w:val="28"/>
          <w:szCs w:val="28"/>
        </w:rPr>
        <w:t>教务员先核对本学期的教学计划，</w:t>
      </w:r>
      <w:r>
        <w:rPr>
          <w:rFonts w:ascii="宋体" w:hAnsi="宋体" w:hint="eastAsia"/>
          <w:sz w:val="28"/>
          <w:szCs w:val="28"/>
        </w:rPr>
        <w:t>与教务系统里的数据是否一致，如有错误请及时与教学管理科联系更正事宜。</w:t>
      </w:r>
    </w:p>
    <w:p w:rsidR="0069579A" w:rsidRPr="00963BC9" w:rsidRDefault="0069579A" w:rsidP="001B2DA6">
      <w:pPr>
        <w:widowControl/>
        <w:shd w:val="clear" w:color="auto" w:fill="FFFFFF"/>
        <w:spacing w:line="252" w:lineRule="atLeast"/>
        <w:ind w:firstLine="480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）学生核对：计划核对无误，</w:t>
      </w:r>
      <w:r w:rsidRPr="00963BC9">
        <w:rPr>
          <w:rFonts w:ascii="宋体" w:hAnsi="宋体" w:hint="eastAsia"/>
          <w:sz w:val="28"/>
          <w:szCs w:val="28"/>
        </w:rPr>
        <w:t>让学生登录教务系统，依次点击【信息查询】→【培养计划】，【建议修读学期】选“</w:t>
      </w:r>
      <w:r w:rsidRPr="00963BC9">
        <w:rPr>
          <w:rFonts w:ascii="宋体" w:hAnsi="宋体"/>
          <w:sz w:val="28"/>
          <w:szCs w:val="28"/>
        </w:rPr>
        <w:t>1</w:t>
      </w:r>
      <w:r w:rsidRPr="00963BC9">
        <w:rPr>
          <w:rFonts w:ascii="宋体" w:hAnsi="宋体" w:hint="eastAsia"/>
          <w:sz w:val="28"/>
          <w:szCs w:val="28"/>
        </w:rPr>
        <w:t>”学期，【课程性质】选“全部”，即可查询该学期的选课学分。</w:t>
      </w:r>
      <w:r w:rsidRPr="00CE437D"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 w:hint="eastAsia"/>
          <w:sz w:val="28"/>
          <w:szCs w:val="28"/>
        </w:rPr>
        <w:t>应</w:t>
      </w:r>
      <w:r w:rsidRPr="00CE437D">
        <w:rPr>
          <w:rFonts w:ascii="宋体" w:hAnsi="宋体" w:hint="eastAsia"/>
          <w:sz w:val="28"/>
          <w:szCs w:val="28"/>
        </w:rPr>
        <w:t>仔细核对</w:t>
      </w:r>
      <w:r>
        <w:rPr>
          <w:rFonts w:ascii="宋体" w:hAnsi="宋体" w:hint="eastAsia"/>
          <w:sz w:val="28"/>
          <w:szCs w:val="28"/>
        </w:rPr>
        <w:t>系统内本学期课程修读情况</w:t>
      </w:r>
      <w:r w:rsidRPr="00CE437D">
        <w:rPr>
          <w:rFonts w:ascii="宋体" w:hAnsi="宋体" w:hint="eastAsia"/>
          <w:sz w:val="28"/>
          <w:szCs w:val="28"/>
        </w:rPr>
        <w:t>是否与实际情况相符，如对某门课程的学分数或对选课结果有疑问，请先至本学院综合办教务老师处核实。</w:t>
      </w:r>
      <w:r>
        <w:rPr>
          <w:rFonts w:ascii="宋体" w:hAnsi="宋体" w:hint="eastAsia"/>
          <w:sz w:val="28"/>
          <w:szCs w:val="28"/>
        </w:rPr>
        <w:t>确定</w:t>
      </w:r>
      <w:r w:rsidRPr="00963BC9">
        <w:rPr>
          <w:rFonts w:ascii="宋体" w:hAnsi="宋体" w:hint="eastAsia"/>
          <w:sz w:val="28"/>
          <w:szCs w:val="28"/>
        </w:rPr>
        <w:t>学分不对</w:t>
      </w:r>
      <w:r>
        <w:rPr>
          <w:rFonts w:ascii="宋体" w:hAnsi="宋体" w:hint="eastAsia"/>
          <w:sz w:val="28"/>
          <w:szCs w:val="28"/>
        </w:rPr>
        <w:t>的</w:t>
      </w:r>
      <w:r w:rsidRPr="00963BC9">
        <w:rPr>
          <w:rFonts w:ascii="宋体" w:hAnsi="宋体" w:hint="eastAsia"/>
          <w:sz w:val="28"/>
          <w:szCs w:val="28"/>
        </w:rPr>
        <w:t>，填写学分修改申请，由各学院综合办教务员</w:t>
      </w:r>
      <w:r>
        <w:rPr>
          <w:rFonts w:ascii="宋体" w:hAnsi="宋体" w:hint="eastAsia"/>
          <w:sz w:val="28"/>
          <w:szCs w:val="28"/>
        </w:rPr>
        <w:t>汇总后集中</w:t>
      </w:r>
      <w:r w:rsidRPr="00963BC9">
        <w:rPr>
          <w:rFonts w:ascii="宋体" w:hAnsi="宋体" w:hint="eastAsia"/>
          <w:sz w:val="28"/>
          <w:szCs w:val="28"/>
        </w:rPr>
        <w:t>到教务处添加学生选课名单。</w:t>
      </w:r>
    </w:p>
    <w:p w:rsidR="0069579A" w:rsidRPr="00963BC9" w:rsidRDefault="0069579A" w:rsidP="00212AC0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学分确认：教务处根据各学院和学生核对无误的数据，从教务系统导出本学期学生选课学分统计表，由学生所在学院负责安排签字确认</w:t>
      </w:r>
      <w:r w:rsidRPr="00963BC9">
        <w:rPr>
          <w:rFonts w:ascii="宋体" w:hAnsi="宋体" w:hint="eastAsia"/>
          <w:sz w:val="28"/>
          <w:szCs w:val="28"/>
        </w:rPr>
        <w:t>。</w:t>
      </w:r>
    </w:p>
    <w:p w:rsidR="0069579A" w:rsidRDefault="0069579A" w:rsidP="001D424E">
      <w:pPr>
        <w:widowControl/>
        <w:shd w:val="clear" w:color="auto" w:fill="FFFFFF"/>
        <w:spacing w:line="252" w:lineRule="atLeast"/>
        <w:ind w:firstLine="48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 w:rsidRPr="00CE437D">
        <w:rPr>
          <w:rFonts w:ascii="宋体" w:hAnsi="宋体" w:hint="eastAsia"/>
          <w:sz w:val="28"/>
          <w:szCs w:val="28"/>
        </w:rPr>
        <w:t>财务处将根据</w:t>
      </w:r>
      <w:r>
        <w:rPr>
          <w:rFonts w:ascii="宋体" w:hAnsi="宋体" w:hint="eastAsia"/>
          <w:sz w:val="28"/>
          <w:szCs w:val="28"/>
        </w:rPr>
        <w:t>学生签字确认的本学期修读课程总学分数按实结算</w:t>
      </w:r>
      <w:r w:rsidRPr="00CE437D">
        <w:rPr>
          <w:rFonts w:ascii="宋体" w:hAnsi="宋体" w:hint="eastAsia"/>
          <w:sz w:val="28"/>
          <w:szCs w:val="28"/>
        </w:rPr>
        <w:t>学分学费。</w:t>
      </w:r>
    </w:p>
    <w:p w:rsidR="0069579A" w:rsidRPr="00CE437D" w:rsidRDefault="0069579A" w:rsidP="001D424E">
      <w:pPr>
        <w:widowControl/>
        <w:shd w:val="clear" w:color="auto" w:fill="FFFFFF"/>
        <w:spacing w:line="252" w:lineRule="atLeast"/>
        <w:ind w:firstLine="48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注意事项</w:t>
      </w:r>
      <w:r>
        <w:rPr>
          <w:rFonts w:ascii="宋体" w:hAnsi="宋体"/>
          <w:sz w:val="28"/>
          <w:szCs w:val="28"/>
        </w:rPr>
        <w:t>:</w:t>
      </w:r>
    </w:p>
    <w:p w:rsidR="0069579A" w:rsidRDefault="0069579A" w:rsidP="00CE437D">
      <w:pPr>
        <w:widowControl/>
        <w:shd w:val="clear" w:color="auto" w:fill="FFFFFF"/>
        <w:spacing w:line="252" w:lineRule="atLeast"/>
        <w:ind w:firstLine="48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(1)</w:t>
      </w:r>
      <w:r w:rsidRPr="00CE437D">
        <w:rPr>
          <w:rFonts w:ascii="宋体" w:hAnsi="宋体" w:hint="eastAsia"/>
          <w:sz w:val="28"/>
          <w:szCs w:val="28"/>
        </w:rPr>
        <w:t>本次核对的选课学分数</w:t>
      </w:r>
      <w:r>
        <w:rPr>
          <w:rFonts w:ascii="宋体" w:hAnsi="宋体" w:hint="eastAsia"/>
          <w:sz w:val="28"/>
          <w:szCs w:val="28"/>
        </w:rPr>
        <w:t>是计算学生学分学费的唯一依据，</w:t>
      </w:r>
      <w:r w:rsidRPr="00CE437D">
        <w:rPr>
          <w:rFonts w:ascii="宋体" w:hAnsi="宋体" w:hint="eastAsia"/>
          <w:sz w:val="28"/>
          <w:szCs w:val="28"/>
        </w:rPr>
        <w:t>请</w:t>
      </w:r>
      <w:r>
        <w:rPr>
          <w:rFonts w:ascii="宋体" w:hAnsi="宋体" w:hint="eastAsia"/>
          <w:sz w:val="28"/>
          <w:szCs w:val="28"/>
        </w:rPr>
        <w:t>各二级学院教学管理人员和</w:t>
      </w:r>
      <w:r w:rsidRPr="00CE437D">
        <w:rPr>
          <w:rFonts w:ascii="宋体" w:hAnsi="宋体" w:hint="eastAsia"/>
          <w:sz w:val="28"/>
          <w:szCs w:val="28"/>
        </w:rPr>
        <w:t>各位同学</w:t>
      </w:r>
      <w:r>
        <w:rPr>
          <w:rFonts w:ascii="宋体" w:hAnsi="宋体" w:hint="eastAsia"/>
          <w:sz w:val="28"/>
          <w:szCs w:val="28"/>
        </w:rPr>
        <w:t>务必严肃对待、</w:t>
      </w:r>
      <w:r w:rsidRPr="00CE437D">
        <w:rPr>
          <w:rFonts w:ascii="宋体" w:hAnsi="宋体" w:hint="eastAsia"/>
          <w:sz w:val="28"/>
          <w:szCs w:val="28"/>
        </w:rPr>
        <w:t>认真核对。</w:t>
      </w:r>
    </w:p>
    <w:p w:rsidR="0069579A" w:rsidRPr="00CE437D" w:rsidRDefault="0069579A" w:rsidP="00CE437D">
      <w:pPr>
        <w:widowControl/>
        <w:shd w:val="clear" w:color="auto" w:fill="FFFFFF"/>
        <w:spacing w:line="252" w:lineRule="atLeast"/>
        <w:ind w:firstLine="4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）本次学分核对完成后，任何学生不得再做课程的和学分增减，由此造成的一切后果由学生本人承担。</w:t>
      </w:r>
    </w:p>
    <w:p w:rsidR="0069579A" w:rsidRPr="00303F38" w:rsidRDefault="0069579A" w:rsidP="00303F38"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</w:p>
    <w:p w:rsidR="0069579A" w:rsidRDefault="0069579A" w:rsidP="00212AC0">
      <w:pPr>
        <w:ind w:firstLineChars="20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ind w:firstLineChars="20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ind w:firstLineChars="20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ind w:firstLineChars="2000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教务处</w:t>
      </w:r>
    </w:p>
    <w:p w:rsidR="0069579A" w:rsidRDefault="0069579A" w:rsidP="00212AC0">
      <w:pPr>
        <w:ind w:firstLineChars="1800" w:firstLine="31680"/>
        <w:rPr>
          <w:rFonts w:ascii="宋体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1"/>
          <w:attr w:name="Year" w:val="2017"/>
        </w:smartTagPr>
        <w:r>
          <w:rPr>
            <w:rFonts w:ascii="宋体" w:hAnsi="宋体"/>
            <w:b/>
            <w:sz w:val="28"/>
            <w:szCs w:val="28"/>
          </w:rPr>
          <w:t>2017</w:t>
        </w:r>
        <w:r>
          <w:rPr>
            <w:rFonts w:ascii="宋体" w:hAnsi="宋体" w:hint="eastAsia"/>
            <w:b/>
            <w:sz w:val="28"/>
            <w:szCs w:val="28"/>
          </w:rPr>
          <w:t>年</w:t>
        </w:r>
        <w:r>
          <w:rPr>
            <w:rFonts w:ascii="宋体" w:hAnsi="宋体"/>
            <w:b/>
            <w:sz w:val="28"/>
            <w:szCs w:val="28"/>
          </w:rPr>
          <w:t>11</w:t>
        </w:r>
        <w:r>
          <w:rPr>
            <w:rFonts w:ascii="宋体" w:hAnsi="宋体" w:hint="eastAsia"/>
            <w:b/>
            <w:sz w:val="28"/>
            <w:szCs w:val="28"/>
          </w:rPr>
          <w:t>月</w:t>
        </w:r>
        <w:r>
          <w:rPr>
            <w:rFonts w:ascii="宋体" w:hAnsi="宋体"/>
            <w:b/>
            <w:sz w:val="28"/>
            <w:szCs w:val="28"/>
          </w:rPr>
          <w:t>13</w:t>
        </w:r>
        <w:r>
          <w:rPr>
            <w:rFonts w:ascii="宋体" w:hAnsi="宋体" w:hint="eastAsia"/>
            <w:b/>
            <w:sz w:val="28"/>
            <w:szCs w:val="28"/>
          </w:rPr>
          <w:t>日</w:t>
        </w:r>
      </w:smartTag>
    </w:p>
    <w:p w:rsidR="0069579A" w:rsidRDefault="0069579A" w:rsidP="00212AC0">
      <w:pPr>
        <w:ind w:firstLineChars="18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ind w:firstLineChars="18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ind w:firstLineChars="18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ind w:firstLineChars="18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ind w:firstLineChars="18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ind w:firstLineChars="18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ind w:firstLineChars="1800" w:firstLine="31680"/>
        <w:rPr>
          <w:rFonts w:ascii="宋体"/>
          <w:b/>
          <w:sz w:val="28"/>
          <w:szCs w:val="28"/>
        </w:rPr>
      </w:pPr>
    </w:p>
    <w:p w:rsidR="0069579A" w:rsidRDefault="0069579A" w:rsidP="00212AC0">
      <w:pPr>
        <w:rPr>
          <w:rFonts w:ascii="宋体"/>
          <w:b/>
          <w:sz w:val="28"/>
          <w:szCs w:val="28"/>
        </w:rPr>
      </w:pPr>
    </w:p>
    <w:p w:rsidR="0069579A" w:rsidRDefault="0069579A" w:rsidP="00212AC0">
      <w:pPr>
        <w:rPr>
          <w:rFonts w:ascii="宋体"/>
          <w:b/>
          <w:sz w:val="28"/>
          <w:szCs w:val="28"/>
        </w:rPr>
      </w:pPr>
    </w:p>
    <w:p w:rsidR="0069579A" w:rsidRPr="00212AC0" w:rsidRDefault="0069579A" w:rsidP="00212AC0">
      <w:pPr>
        <w:rPr>
          <w:rFonts w:ascii="宋体"/>
          <w:b/>
          <w:sz w:val="28"/>
          <w:szCs w:val="28"/>
        </w:rPr>
      </w:pPr>
      <w:r w:rsidRPr="00212AC0">
        <w:rPr>
          <w:rFonts w:ascii="宋体" w:hAnsi="宋体" w:hint="eastAsia"/>
          <w:b/>
          <w:sz w:val="28"/>
          <w:szCs w:val="28"/>
        </w:rPr>
        <w:t>名称：潍坊学院</w:t>
      </w:r>
    </w:p>
    <w:p w:rsidR="0069579A" w:rsidRPr="00212AC0" w:rsidRDefault="0069579A" w:rsidP="00212AC0">
      <w:pPr>
        <w:rPr>
          <w:rFonts w:ascii="宋体" w:hAnsi="宋体"/>
          <w:b/>
          <w:sz w:val="28"/>
          <w:szCs w:val="28"/>
        </w:rPr>
      </w:pPr>
      <w:r w:rsidRPr="00212AC0">
        <w:rPr>
          <w:rFonts w:ascii="宋体" w:hAnsi="宋体" w:hint="eastAsia"/>
          <w:b/>
          <w:sz w:val="28"/>
          <w:szCs w:val="28"/>
        </w:rPr>
        <w:t>纳税人识别号：</w:t>
      </w:r>
      <w:r w:rsidRPr="00212AC0">
        <w:rPr>
          <w:rFonts w:ascii="宋体" w:hAnsi="宋体"/>
          <w:b/>
          <w:sz w:val="28"/>
          <w:szCs w:val="28"/>
        </w:rPr>
        <w:t>12370000495188606P</w:t>
      </w:r>
    </w:p>
    <w:p w:rsidR="0069579A" w:rsidRPr="00212AC0" w:rsidRDefault="0069579A" w:rsidP="00212AC0">
      <w:pPr>
        <w:rPr>
          <w:rFonts w:ascii="宋体"/>
          <w:b/>
          <w:sz w:val="28"/>
          <w:szCs w:val="28"/>
        </w:rPr>
      </w:pPr>
      <w:r w:rsidRPr="00212AC0">
        <w:rPr>
          <w:rFonts w:ascii="宋体" w:hAnsi="宋体" w:hint="eastAsia"/>
          <w:b/>
          <w:sz w:val="28"/>
          <w:szCs w:val="28"/>
        </w:rPr>
        <w:t>地址：潍坊市东风东街</w:t>
      </w:r>
      <w:r w:rsidRPr="00212AC0">
        <w:rPr>
          <w:rFonts w:ascii="宋体" w:hAnsi="宋体"/>
          <w:b/>
          <w:sz w:val="28"/>
          <w:szCs w:val="28"/>
        </w:rPr>
        <w:t>5147</w:t>
      </w:r>
      <w:r w:rsidRPr="00212AC0">
        <w:rPr>
          <w:rFonts w:ascii="宋体" w:hAnsi="宋体" w:hint="eastAsia"/>
          <w:b/>
          <w:sz w:val="28"/>
          <w:szCs w:val="28"/>
        </w:rPr>
        <w:t>号</w:t>
      </w:r>
    </w:p>
    <w:p w:rsidR="0069579A" w:rsidRPr="00212AC0" w:rsidRDefault="0069579A" w:rsidP="00212AC0">
      <w:pPr>
        <w:rPr>
          <w:rFonts w:ascii="宋体" w:hAnsi="宋体"/>
          <w:b/>
          <w:sz w:val="28"/>
          <w:szCs w:val="28"/>
        </w:rPr>
      </w:pPr>
      <w:r w:rsidRPr="00212AC0">
        <w:rPr>
          <w:rFonts w:ascii="宋体" w:hAnsi="宋体" w:hint="eastAsia"/>
          <w:b/>
          <w:sz w:val="28"/>
          <w:szCs w:val="28"/>
        </w:rPr>
        <w:t>电话：</w:t>
      </w:r>
      <w:r w:rsidRPr="00212AC0">
        <w:rPr>
          <w:rFonts w:ascii="宋体" w:hAnsi="宋体"/>
          <w:b/>
          <w:sz w:val="28"/>
          <w:szCs w:val="28"/>
        </w:rPr>
        <w:t>0536-8785556</w:t>
      </w:r>
    </w:p>
    <w:p w:rsidR="0069579A" w:rsidRPr="00212AC0" w:rsidRDefault="0069579A" w:rsidP="00212AC0">
      <w:pPr>
        <w:rPr>
          <w:rFonts w:ascii="宋体"/>
          <w:b/>
          <w:sz w:val="28"/>
          <w:szCs w:val="28"/>
        </w:rPr>
      </w:pPr>
      <w:r w:rsidRPr="00212AC0">
        <w:rPr>
          <w:rFonts w:ascii="宋体" w:hAnsi="宋体" w:hint="eastAsia"/>
          <w:b/>
          <w:sz w:val="28"/>
          <w:szCs w:val="28"/>
        </w:rPr>
        <w:t>开户银行：潍坊银行阳光大厦支行</w:t>
      </w:r>
    </w:p>
    <w:p w:rsidR="0069579A" w:rsidRPr="00212AC0" w:rsidRDefault="0069579A" w:rsidP="00212AC0">
      <w:pPr>
        <w:rPr>
          <w:rFonts w:ascii="宋体"/>
          <w:b/>
          <w:sz w:val="28"/>
          <w:szCs w:val="28"/>
        </w:rPr>
      </w:pPr>
      <w:r w:rsidRPr="00212AC0">
        <w:rPr>
          <w:rFonts w:ascii="宋体" w:hAnsi="宋体" w:hint="eastAsia"/>
          <w:b/>
          <w:sz w:val="28"/>
          <w:szCs w:val="28"/>
        </w:rPr>
        <w:t>账号：</w:t>
      </w:r>
      <w:r w:rsidRPr="00212AC0">
        <w:rPr>
          <w:rFonts w:ascii="宋体" w:hAnsi="宋体"/>
          <w:b/>
          <w:sz w:val="28"/>
          <w:szCs w:val="28"/>
        </w:rPr>
        <w:t>0707012110005558</w:t>
      </w:r>
    </w:p>
    <w:p w:rsidR="0069579A" w:rsidRPr="001D424E" w:rsidRDefault="0069579A">
      <w:pPr>
        <w:rPr>
          <w:rFonts w:ascii="宋体"/>
          <w:b/>
          <w:sz w:val="28"/>
          <w:szCs w:val="28"/>
        </w:rPr>
      </w:pPr>
    </w:p>
    <w:sectPr w:rsidR="0069579A" w:rsidRPr="001D424E" w:rsidSect="0047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9A" w:rsidRDefault="0069579A" w:rsidP="00D92688">
      <w:r>
        <w:separator/>
      </w:r>
    </w:p>
  </w:endnote>
  <w:endnote w:type="continuationSeparator" w:id="0">
    <w:p w:rsidR="0069579A" w:rsidRDefault="0069579A" w:rsidP="00D9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9A" w:rsidRDefault="0069579A" w:rsidP="00D92688">
      <w:r>
        <w:separator/>
      </w:r>
    </w:p>
  </w:footnote>
  <w:footnote w:type="continuationSeparator" w:id="0">
    <w:p w:rsidR="0069579A" w:rsidRDefault="0069579A" w:rsidP="00D92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CA1"/>
    <w:rsid w:val="00003640"/>
    <w:rsid w:val="00007225"/>
    <w:rsid w:val="00031D84"/>
    <w:rsid w:val="000334CA"/>
    <w:rsid w:val="00035B87"/>
    <w:rsid w:val="0003630A"/>
    <w:rsid w:val="0003790E"/>
    <w:rsid w:val="000422AD"/>
    <w:rsid w:val="00045A64"/>
    <w:rsid w:val="000509F2"/>
    <w:rsid w:val="00057F99"/>
    <w:rsid w:val="000616E5"/>
    <w:rsid w:val="00062809"/>
    <w:rsid w:val="00066F1C"/>
    <w:rsid w:val="00072F48"/>
    <w:rsid w:val="00073084"/>
    <w:rsid w:val="000735E6"/>
    <w:rsid w:val="00074D8A"/>
    <w:rsid w:val="00077D24"/>
    <w:rsid w:val="000810BD"/>
    <w:rsid w:val="000901B3"/>
    <w:rsid w:val="00092891"/>
    <w:rsid w:val="00097A87"/>
    <w:rsid w:val="000A5550"/>
    <w:rsid w:val="000A6811"/>
    <w:rsid w:val="000B178C"/>
    <w:rsid w:val="000B7B1E"/>
    <w:rsid w:val="000C1486"/>
    <w:rsid w:val="000C20A5"/>
    <w:rsid w:val="000C3707"/>
    <w:rsid w:val="000D2DFD"/>
    <w:rsid w:val="000D5355"/>
    <w:rsid w:val="000E1334"/>
    <w:rsid w:val="000E5F39"/>
    <w:rsid w:val="000F0FC8"/>
    <w:rsid w:val="001019A4"/>
    <w:rsid w:val="00105AA8"/>
    <w:rsid w:val="0011376E"/>
    <w:rsid w:val="001155E1"/>
    <w:rsid w:val="001159DF"/>
    <w:rsid w:val="00117465"/>
    <w:rsid w:val="001179F5"/>
    <w:rsid w:val="00121ABB"/>
    <w:rsid w:val="00125B8C"/>
    <w:rsid w:val="00130797"/>
    <w:rsid w:val="001334CF"/>
    <w:rsid w:val="001424BB"/>
    <w:rsid w:val="001461CB"/>
    <w:rsid w:val="00147664"/>
    <w:rsid w:val="00154165"/>
    <w:rsid w:val="001550CD"/>
    <w:rsid w:val="00157873"/>
    <w:rsid w:val="00160269"/>
    <w:rsid w:val="00162303"/>
    <w:rsid w:val="00166CBC"/>
    <w:rsid w:val="001731FE"/>
    <w:rsid w:val="00173B2D"/>
    <w:rsid w:val="00175AB2"/>
    <w:rsid w:val="00183EAB"/>
    <w:rsid w:val="0019645C"/>
    <w:rsid w:val="001974D6"/>
    <w:rsid w:val="001A1E5B"/>
    <w:rsid w:val="001B031D"/>
    <w:rsid w:val="001B2DA6"/>
    <w:rsid w:val="001C4937"/>
    <w:rsid w:val="001D424E"/>
    <w:rsid w:val="001D4D06"/>
    <w:rsid w:val="001D6C08"/>
    <w:rsid w:val="001E0826"/>
    <w:rsid w:val="001E1FDE"/>
    <w:rsid w:val="001E6112"/>
    <w:rsid w:val="001E6CFF"/>
    <w:rsid w:val="001F2571"/>
    <w:rsid w:val="001F2AFA"/>
    <w:rsid w:val="001F691C"/>
    <w:rsid w:val="001F7B24"/>
    <w:rsid w:val="00212AC0"/>
    <w:rsid w:val="00213324"/>
    <w:rsid w:val="00214F88"/>
    <w:rsid w:val="00216FFD"/>
    <w:rsid w:val="00222851"/>
    <w:rsid w:val="00230314"/>
    <w:rsid w:val="0024281B"/>
    <w:rsid w:val="00255E31"/>
    <w:rsid w:val="002574C9"/>
    <w:rsid w:val="002678AD"/>
    <w:rsid w:val="002860F4"/>
    <w:rsid w:val="00286C80"/>
    <w:rsid w:val="00287456"/>
    <w:rsid w:val="00290699"/>
    <w:rsid w:val="00295961"/>
    <w:rsid w:val="00295BB9"/>
    <w:rsid w:val="002A054E"/>
    <w:rsid w:val="002A0B30"/>
    <w:rsid w:val="002A0D10"/>
    <w:rsid w:val="002A207B"/>
    <w:rsid w:val="002A42D4"/>
    <w:rsid w:val="002A42E7"/>
    <w:rsid w:val="002B199E"/>
    <w:rsid w:val="002B59B6"/>
    <w:rsid w:val="002B66B2"/>
    <w:rsid w:val="002C02C6"/>
    <w:rsid w:val="002C5069"/>
    <w:rsid w:val="002D31AE"/>
    <w:rsid w:val="002D6160"/>
    <w:rsid w:val="002F4446"/>
    <w:rsid w:val="00303F38"/>
    <w:rsid w:val="003117C4"/>
    <w:rsid w:val="00313B4E"/>
    <w:rsid w:val="00322230"/>
    <w:rsid w:val="00322BFA"/>
    <w:rsid w:val="00326AE4"/>
    <w:rsid w:val="00330180"/>
    <w:rsid w:val="003307CC"/>
    <w:rsid w:val="00331532"/>
    <w:rsid w:val="00332434"/>
    <w:rsid w:val="00337032"/>
    <w:rsid w:val="00342B7F"/>
    <w:rsid w:val="00371715"/>
    <w:rsid w:val="00371D54"/>
    <w:rsid w:val="003908A5"/>
    <w:rsid w:val="00392F13"/>
    <w:rsid w:val="003A031A"/>
    <w:rsid w:val="003A1E8C"/>
    <w:rsid w:val="003A7AF8"/>
    <w:rsid w:val="003B1091"/>
    <w:rsid w:val="003B7DCE"/>
    <w:rsid w:val="003C1A1C"/>
    <w:rsid w:val="003C327C"/>
    <w:rsid w:val="003C3F0E"/>
    <w:rsid w:val="003E2520"/>
    <w:rsid w:val="003E67F8"/>
    <w:rsid w:val="003E6E07"/>
    <w:rsid w:val="003F6E6D"/>
    <w:rsid w:val="004013CF"/>
    <w:rsid w:val="00412775"/>
    <w:rsid w:val="0041316B"/>
    <w:rsid w:val="004138CC"/>
    <w:rsid w:val="00413B86"/>
    <w:rsid w:val="004147A1"/>
    <w:rsid w:val="0041544E"/>
    <w:rsid w:val="004201D4"/>
    <w:rsid w:val="0042695F"/>
    <w:rsid w:val="004360A5"/>
    <w:rsid w:val="00437678"/>
    <w:rsid w:val="004376E7"/>
    <w:rsid w:val="004505D5"/>
    <w:rsid w:val="00455E62"/>
    <w:rsid w:val="00460A8E"/>
    <w:rsid w:val="00463D95"/>
    <w:rsid w:val="0046787F"/>
    <w:rsid w:val="00470A8B"/>
    <w:rsid w:val="0047580A"/>
    <w:rsid w:val="004808C0"/>
    <w:rsid w:val="0048294D"/>
    <w:rsid w:val="00483770"/>
    <w:rsid w:val="00485E44"/>
    <w:rsid w:val="004A0ABC"/>
    <w:rsid w:val="004A3A80"/>
    <w:rsid w:val="004A4F64"/>
    <w:rsid w:val="004A6808"/>
    <w:rsid w:val="004B1963"/>
    <w:rsid w:val="004B2041"/>
    <w:rsid w:val="004B396A"/>
    <w:rsid w:val="004B5453"/>
    <w:rsid w:val="004B6536"/>
    <w:rsid w:val="004C50CB"/>
    <w:rsid w:val="004C6987"/>
    <w:rsid w:val="004C7AEC"/>
    <w:rsid w:val="004D0ADF"/>
    <w:rsid w:val="004E177B"/>
    <w:rsid w:val="004F07E8"/>
    <w:rsid w:val="004F4AD9"/>
    <w:rsid w:val="004F5F7D"/>
    <w:rsid w:val="004F6A07"/>
    <w:rsid w:val="00504E6A"/>
    <w:rsid w:val="00506853"/>
    <w:rsid w:val="005101F6"/>
    <w:rsid w:val="005106E0"/>
    <w:rsid w:val="005130E7"/>
    <w:rsid w:val="0053673E"/>
    <w:rsid w:val="005376A7"/>
    <w:rsid w:val="00543664"/>
    <w:rsid w:val="00546504"/>
    <w:rsid w:val="00547C50"/>
    <w:rsid w:val="0055045B"/>
    <w:rsid w:val="005522B8"/>
    <w:rsid w:val="005547D0"/>
    <w:rsid w:val="00577789"/>
    <w:rsid w:val="00583660"/>
    <w:rsid w:val="00584D88"/>
    <w:rsid w:val="00595F88"/>
    <w:rsid w:val="005972E5"/>
    <w:rsid w:val="005A017B"/>
    <w:rsid w:val="005A1511"/>
    <w:rsid w:val="005A6D40"/>
    <w:rsid w:val="005B0534"/>
    <w:rsid w:val="005B1256"/>
    <w:rsid w:val="005C2081"/>
    <w:rsid w:val="005C2626"/>
    <w:rsid w:val="005C3A08"/>
    <w:rsid w:val="005C456F"/>
    <w:rsid w:val="005C69AD"/>
    <w:rsid w:val="005D44B6"/>
    <w:rsid w:val="005D4731"/>
    <w:rsid w:val="005F1DE0"/>
    <w:rsid w:val="0060492A"/>
    <w:rsid w:val="00606795"/>
    <w:rsid w:val="00607568"/>
    <w:rsid w:val="0061340A"/>
    <w:rsid w:val="00615900"/>
    <w:rsid w:val="00623244"/>
    <w:rsid w:val="006275D8"/>
    <w:rsid w:val="00630D4A"/>
    <w:rsid w:val="00631B22"/>
    <w:rsid w:val="00635663"/>
    <w:rsid w:val="0063644A"/>
    <w:rsid w:val="006513A5"/>
    <w:rsid w:val="00653E7A"/>
    <w:rsid w:val="0065460F"/>
    <w:rsid w:val="00655BB9"/>
    <w:rsid w:val="006578C8"/>
    <w:rsid w:val="00660128"/>
    <w:rsid w:val="006630B3"/>
    <w:rsid w:val="00666095"/>
    <w:rsid w:val="00667F07"/>
    <w:rsid w:val="00667F25"/>
    <w:rsid w:val="00672A7D"/>
    <w:rsid w:val="006761CB"/>
    <w:rsid w:val="0069051F"/>
    <w:rsid w:val="00691FA5"/>
    <w:rsid w:val="00693BEE"/>
    <w:rsid w:val="0069579A"/>
    <w:rsid w:val="006A0B42"/>
    <w:rsid w:val="006B5A12"/>
    <w:rsid w:val="006C2984"/>
    <w:rsid w:val="006C3CCB"/>
    <w:rsid w:val="006C668D"/>
    <w:rsid w:val="006C7101"/>
    <w:rsid w:val="006D4630"/>
    <w:rsid w:val="006D5E69"/>
    <w:rsid w:val="006D6DF6"/>
    <w:rsid w:val="006E4C56"/>
    <w:rsid w:val="006E5B9C"/>
    <w:rsid w:val="006E62CC"/>
    <w:rsid w:val="006E714B"/>
    <w:rsid w:val="006F0167"/>
    <w:rsid w:val="006F46B0"/>
    <w:rsid w:val="006F57C6"/>
    <w:rsid w:val="006F5C1C"/>
    <w:rsid w:val="00703245"/>
    <w:rsid w:val="00711014"/>
    <w:rsid w:val="00713015"/>
    <w:rsid w:val="00716565"/>
    <w:rsid w:val="00716DD4"/>
    <w:rsid w:val="00720F7A"/>
    <w:rsid w:val="007263DE"/>
    <w:rsid w:val="00726AD5"/>
    <w:rsid w:val="00726FB3"/>
    <w:rsid w:val="00731120"/>
    <w:rsid w:val="007321DF"/>
    <w:rsid w:val="00740DBE"/>
    <w:rsid w:val="007463F7"/>
    <w:rsid w:val="007479C1"/>
    <w:rsid w:val="00750943"/>
    <w:rsid w:val="00755624"/>
    <w:rsid w:val="00762069"/>
    <w:rsid w:val="00774380"/>
    <w:rsid w:val="00780177"/>
    <w:rsid w:val="00781190"/>
    <w:rsid w:val="00790FCC"/>
    <w:rsid w:val="0079598F"/>
    <w:rsid w:val="00797D85"/>
    <w:rsid w:val="007A0BAC"/>
    <w:rsid w:val="007A0D9E"/>
    <w:rsid w:val="007A2F59"/>
    <w:rsid w:val="007A6D50"/>
    <w:rsid w:val="007B1081"/>
    <w:rsid w:val="007B2561"/>
    <w:rsid w:val="007C3649"/>
    <w:rsid w:val="007D4EC0"/>
    <w:rsid w:val="007E1BE0"/>
    <w:rsid w:val="007E1DB5"/>
    <w:rsid w:val="007E4413"/>
    <w:rsid w:val="007F6E96"/>
    <w:rsid w:val="007F7E2F"/>
    <w:rsid w:val="00821E3D"/>
    <w:rsid w:val="00821FD5"/>
    <w:rsid w:val="008266B2"/>
    <w:rsid w:val="008272A8"/>
    <w:rsid w:val="008405B8"/>
    <w:rsid w:val="0085054B"/>
    <w:rsid w:val="008522A7"/>
    <w:rsid w:val="00853CC6"/>
    <w:rsid w:val="00856D61"/>
    <w:rsid w:val="0086234D"/>
    <w:rsid w:val="00873D05"/>
    <w:rsid w:val="00880FEB"/>
    <w:rsid w:val="00881D83"/>
    <w:rsid w:val="00884B54"/>
    <w:rsid w:val="008858A7"/>
    <w:rsid w:val="0088592F"/>
    <w:rsid w:val="00886836"/>
    <w:rsid w:val="00893097"/>
    <w:rsid w:val="00893DAE"/>
    <w:rsid w:val="008A305A"/>
    <w:rsid w:val="008A5CB2"/>
    <w:rsid w:val="008A7589"/>
    <w:rsid w:val="008A77C3"/>
    <w:rsid w:val="008A7E58"/>
    <w:rsid w:val="008B3CB1"/>
    <w:rsid w:val="008B49F8"/>
    <w:rsid w:val="008B63A9"/>
    <w:rsid w:val="008B6429"/>
    <w:rsid w:val="008C2267"/>
    <w:rsid w:val="008C3DFC"/>
    <w:rsid w:val="008C532C"/>
    <w:rsid w:val="008C6338"/>
    <w:rsid w:val="008C67BD"/>
    <w:rsid w:val="008E1821"/>
    <w:rsid w:val="008F3033"/>
    <w:rsid w:val="008F4C09"/>
    <w:rsid w:val="00900C6D"/>
    <w:rsid w:val="00906150"/>
    <w:rsid w:val="00907358"/>
    <w:rsid w:val="00907493"/>
    <w:rsid w:val="00914692"/>
    <w:rsid w:val="00915864"/>
    <w:rsid w:val="00921E52"/>
    <w:rsid w:val="009337FB"/>
    <w:rsid w:val="00942924"/>
    <w:rsid w:val="00944F52"/>
    <w:rsid w:val="0094687C"/>
    <w:rsid w:val="00963625"/>
    <w:rsid w:val="00963BC9"/>
    <w:rsid w:val="009645BA"/>
    <w:rsid w:val="009653D7"/>
    <w:rsid w:val="00971510"/>
    <w:rsid w:val="00981966"/>
    <w:rsid w:val="009858BC"/>
    <w:rsid w:val="009A2D9B"/>
    <w:rsid w:val="009A4BF4"/>
    <w:rsid w:val="009B1350"/>
    <w:rsid w:val="009B1EE0"/>
    <w:rsid w:val="009B3422"/>
    <w:rsid w:val="009B7629"/>
    <w:rsid w:val="009C10A5"/>
    <w:rsid w:val="009C395C"/>
    <w:rsid w:val="009D4F16"/>
    <w:rsid w:val="009D6B84"/>
    <w:rsid w:val="009E173F"/>
    <w:rsid w:val="009E6D8C"/>
    <w:rsid w:val="009F2F5E"/>
    <w:rsid w:val="009F5C68"/>
    <w:rsid w:val="00A0247F"/>
    <w:rsid w:val="00A05671"/>
    <w:rsid w:val="00A071DC"/>
    <w:rsid w:val="00A1634E"/>
    <w:rsid w:val="00A214BF"/>
    <w:rsid w:val="00A24C14"/>
    <w:rsid w:val="00A306C3"/>
    <w:rsid w:val="00A3534D"/>
    <w:rsid w:val="00A3756D"/>
    <w:rsid w:val="00A40F41"/>
    <w:rsid w:val="00A4281B"/>
    <w:rsid w:val="00A44529"/>
    <w:rsid w:val="00A44773"/>
    <w:rsid w:val="00A449E6"/>
    <w:rsid w:val="00A5079D"/>
    <w:rsid w:val="00A53764"/>
    <w:rsid w:val="00A64BE0"/>
    <w:rsid w:val="00A74A59"/>
    <w:rsid w:val="00A862DE"/>
    <w:rsid w:val="00A932E1"/>
    <w:rsid w:val="00A94A03"/>
    <w:rsid w:val="00AA1190"/>
    <w:rsid w:val="00AB6241"/>
    <w:rsid w:val="00AC074F"/>
    <w:rsid w:val="00AC314C"/>
    <w:rsid w:val="00AD01DF"/>
    <w:rsid w:val="00AD3F1A"/>
    <w:rsid w:val="00AD4A4A"/>
    <w:rsid w:val="00AD7FA9"/>
    <w:rsid w:val="00AE3EE3"/>
    <w:rsid w:val="00AE5FDC"/>
    <w:rsid w:val="00B10845"/>
    <w:rsid w:val="00B16BD3"/>
    <w:rsid w:val="00B20095"/>
    <w:rsid w:val="00B2178B"/>
    <w:rsid w:val="00B26AC3"/>
    <w:rsid w:val="00B27B69"/>
    <w:rsid w:val="00B351B1"/>
    <w:rsid w:val="00B41548"/>
    <w:rsid w:val="00B43187"/>
    <w:rsid w:val="00B4346B"/>
    <w:rsid w:val="00B51E37"/>
    <w:rsid w:val="00B54621"/>
    <w:rsid w:val="00B6144B"/>
    <w:rsid w:val="00B626F5"/>
    <w:rsid w:val="00B6338C"/>
    <w:rsid w:val="00B70BB3"/>
    <w:rsid w:val="00B71265"/>
    <w:rsid w:val="00B75F0B"/>
    <w:rsid w:val="00B8007C"/>
    <w:rsid w:val="00B84FC7"/>
    <w:rsid w:val="00B9006C"/>
    <w:rsid w:val="00B901D3"/>
    <w:rsid w:val="00B911FA"/>
    <w:rsid w:val="00B93752"/>
    <w:rsid w:val="00B9585E"/>
    <w:rsid w:val="00B973A1"/>
    <w:rsid w:val="00B97F90"/>
    <w:rsid w:val="00BB09FB"/>
    <w:rsid w:val="00BB1F06"/>
    <w:rsid w:val="00BB5EB2"/>
    <w:rsid w:val="00BC304E"/>
    <w:rsid w:val="00BC5204"/>
    <w:rsid w:val="00BD0C59"/>
    <w:rsid w:val="00BD1233"/>
    <w:rsid w:val="00BD48D7"/>
    <w:rsid w:val="00BE5C96"/>
    <w:rsid w:val="00BF40EB"/>
    <w:rsid w:val="00C10913"/>
    <w:rsid w:val="00C11C03"/>
    <w:rsid w:val="00C20408"/>
    <w:rsid w:val="00C20481"/>
    <w:rsid w:val="00C26560"/>
    <w:rsid w:val="00C313FF"/>
    <w:rsid w:val="00C3235B"/>
    <w:rsid w:val="00C32458"/>
    <w:rsid w:val="00C40C7F"/>
    <w:rsid w:val="00C40D95"/>
    <w:rsid w:val="00C42CAC"/>
    <w:rsid w:val="00C52771"/>
    <w:rsid w:val="00C55F4D"/>
    <w:rsid w:val="00C57FCC"/>
    <w:rsid w:val="00C636FE"/>
    <w:rsid w:val="00C63A1A"/>
    <w:rsid w:val="00C64F8A"/>
    <w:rsid w:val="00C66B72"/>
    <w:rsid w:val="00C7264C"/>
    <w:rsid w:val="00C733CC"/>
    <w:rsid w:val="00C741F3"/>
    <w:rsid w:val="00C745D2"/>
    <w:rsid w:val="00C97B92"/>
    <w:rsid w:val="00C97C5D"/>
    <w:rsid w:val="00CA095E"/>
    <w:rsid w:val="00CA26F9"/>
    <w:rsid w:val="00CA7092"/>
    <w:rsid w:val="00CB1F11"/>
    <w:rsid w:val="00CB2658"/>
    <w:rsid w:val="00CB4E3D"/>
    <w:rsid w:val="00CB5342"/>
    <w:rsid w:val="00CC07FE"/>
    <w:rsid w:val="00CC16DF"/>
    <w:rsid w:val="00CC5824"/>
    <w:rsid w:val="00CC64DA"/>
    <w:rsid w:val="00CD18A2"/>
    <w:rsid w:val="00CE437D"/>
    <w:rsid w:val="00CE748F"/>
    <w:rsid w:val="00CE7763"/>
    <w:rsid w:val="00CF319C"/>
    <w:rsid w:val="00CF388B"/>
    <w:rsid w:val="00CF583B"/>
    <w:rsid w:val="00D0721B"/>
    <w:rsid w:val="00D1018B"/>
    <w:rsid w:val="00D14B8D"/>
    <w:rsid w:val="00D16153"/>
    <w:rsid w:val="00D16B7C"/>
    <w:rsid w:val="00D22DB8"/>
    <w:rsid w:val="00D40985"/>
    <w:rsid w:val="00D63DEB"/>
    <w:rsid w:val="00D66F7F"/>
    <w:rsid w:val="00D71250"/>
    <w:rsid w:val="00D71A67"/>
    <w:rsid w:val="00D804DD"/>
    <w:rsid w:val="00D82B44"/>
    <w:rsid w:val="00D90929"/>
    <w:rsid w:val="00D92688"/>
    <w:rsid w:val="00D928FD"/>
    <w:rsid w:val="00D949E2"/>
    <w:rsid w:val="00DA4161"/>
    <w:rsid w:val="00DA57BE"/>
    <w:rsid w:val="00DA6B58"/>
    <w:rsid w:val="00DA7183"/>
    <w:rsid w:val="00DB0686"/>
    <w:rsid w:val="00DD1E70"/>
    <w:rsid w:val="00DD49AC"/>
    <w:rsid w:val="00DE34AD"/>
    <w:rsid w:val="00DE4C33"/>
    <w:rsid w:val="00DE5DED"/>
    <w:rsid w:val="00DF6B36"/>
    <w:rsid w:val="00E00772"/>
    <w:rsid w:val="00E1284D"/>
    <w:rsid w:val="00E1755D"/>
    <w:rsid w:val="00E206B5"/>
    <w:rsid w:val="00E20F17"/>
    <w:rsid w:val="00E339E3"/>
    <w:rsid w:val="00E3408C"/>
    <w:rsid w:val="00E34847"/>
    <w:rsid w:val="00E3728C"/>
    <w:rsid w:val="00E41283"/>
    <w:rsid w:val="00E420E4"/>
    <w:rsid w:val="00E47A02"/>
    <w:rsid w:val="00E507A6"/>
    <w:rsid w:val="00E5112F"/>
    <w:rsid w:val="00E52C95"/>
    <w:rsid w:val="00E56944"/>
    <w:rsid w:val="00E62D9F"/>
    <w:rsid w:val="00E64B17"/>
    <w:rsid w:val="00E83E78"/>
    <w:rsid w:val="00E85BA7"/>
    <w:rsid w:val="00E90C5C"/>
    <w:rsid w:val="00E91CA1"/>
    <w:rsid w:val="00E94E98"/>
    <w:rsid w:val="00EA70CA"/>
    <w:rsid w:val="00EB0166"/>
    <w:rsid w:val="00EB1350"/>
    <w:rsid w:val="00EB6AAF"/>
    <w:rsid w:val="00EB7EFC"/>
    <w:rsid w:val="00EC45FD"/>
    <w:rsid w:val="00EE3E76"/>
    <w:rsid w:val="00EE7051"/>
    <w:rsid w:val="00EF1DAD"/>
    <w:rsid w:val="00EF683C"/>
    <w:rsid w:val="00F00AF1"/>
    <w:rsid w:val="00F0277B"/>
    <w:rsid w:val="00F02F8B"/>
    <w:rsid w:val="00F035B5"/>
    <w:rsid w:val="00F048B5"/>
    <w:rsid w:val="00F071AD"/>
    <w:rsid w:val="00F2341C"/>
    <w:rsid w:val="00F3338C"/>
    <w:rsid w:val="00F42A2F"/>
    <w:rsid w:val="00F46917"/>
    <w:rsid w:val="00F47711"/>
    <w:rsid w:val="00F52064"/>
    <w:rsid w:val="00F52B5D"/>
    <w:rsid w:val="00F55A79"/>
    <w:rsid w:val="00F55B8D"/>
    <w:rsid w:val="00F70A70"/>
    <w:rsid w:val="00F83066"/>
    <w:rsid w:val="00F86D36"/>
    <w:rsid w:val="00F87088"/>
    <w:rsid w:val="00F87143"/>
    <w:rsid w:val="00F90E98"/>
    <w:rsid w:val="00F92BBA"/>
    <w:rsid w:val="00F966F6"/>
    <w:rsid w:val="00F977BB"/>
    <w:rsid w:val="00FB06A3"/>
    <w:rsid w:val="00FB5B0D"/>
    <w:rsid w:val="00FB6D82"/>
    <w:rsid w:val="00FB71F8"/>
    <w:rsid w:val="00FC1508"/>
    <w:rsid w:val="00FC315B"/>
    <w:rsid w:val="00FC4297"/>
    <w:rsid w:val="00FD1F1C"/>
    <w:rsid w:val="00FD2AB2"/>
    <w:rsid w:val="00FE273A"/>
    <w:rsid w:val="00FE63BC"/>
    <w:rsid w:val="00FE7D13"/>
    <w:rsid w:val="00FF38DF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CC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62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62CC"/>
    <w:rPr>
      <w:rFonts w:cs="Times New Roman"/>
      <w:b/>
      <w:bCs/>
      <w:kern w:val="44"/>
      <w:sz w:val="44"/>
      <w:szCs w:val="44"/>
    </w:rPr>
  </w:style>
  <w:style w:type="paragraph" w:styleId="Title">
    <w:name w:val="Title"/>
    <w:basedOn w:val="Normal"/>
    <w:next w:val="Normal"/>
    <w:link w:val="TitleChar"/>
    <w:uiPriority w:val="99"/>
    <w:qFormat/>
    <w:rsid w:val="006E62C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E62CC"/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E62C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E62CC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6E62C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E62CC"/>
    <w:rPr>
      <w:rFonts w:cs="Times New Roman"/>
      <w:i/>
      <w:iCs/>
    </w:rPr>
  </w:style>
  <w:style w:type="paragraph" w:styleId="NoSpacing">
    <w:name w:val="No Spacing"/>
    <w:uiPriority w:val="99"/>
    <w:qFormat/>
    <w:rsid w:val="006E62CC"/>
    <w:pPr>
      <w:widowControl w:val="0"/>
      <w:jc w:val="both"/>
    </w:pPr>
    <w:rPr>
      <w:szCs w:val="24"/>
    </w:rPr>
  </w:style>
  <w:style w:type="paragraph" w:styleId="Header">
    <w:name w:val="header"/>
    <w:basedOn w:val="Normal"/>
    <w:link w:val="HeaderChar"/>
    <w:uiPriority w:val="99"/>
    <w:rsid w:val="00D92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268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92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2688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6F57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212AC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461DA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3</Pages>
  <Words>123</Words>
  <Characters>703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孙文祥</dc:creator>
  <cp:keywords/>
  <dc:description/>
  <cp:lastModifiedBy>微软用户</cp:lastModifiedBy>
  <cp:revision>14</cp:revision>
  <dcterms:created xsi:type="dcterms:W3CDTF">2017-11-13T02:33:00Z</dcterms:created>
  <dcterms:modified xsi:type="dcterms:W3CDTF">2017-12-12T07:43:00Z</dcterms:modified>
</cp:coreProperties>
</file>